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552"/>
        <w:gridCol w:w="7230"/>
        <w:gridCol w:w="3042"/>
      </w:tblGrid>
      <w:tr w:rsidR="0099516E" w:rsidRPr="0042009A" w:rsidTr="002F6B2C">
        <w:tc>
          <w:tcPr>
            <w:tcW w:w="429" w:type="dxa"/>
          </w:tcPr>
          <w:p w:rsidR="0099516E" w:rsidRPr="0042009A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99516E" w:rsidRPr="0042009A" w:rsidRDefault="0099516E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2009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552" w:type="dxa"/>
          </w:tcPr>
          <w:p w:rsidR="0099516E" w:rsidRPr="0042009A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30" w:type="dxa"/>
          </w:tcPr>
          <w:p w:rsidR="0099516E" w:rsidRPr="0042009A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3042" w:type="dxa"/>
          </w:tcPr>
          <w:p w:rsidR="0099516E" w:rsidRPr="0042009A" w:rsidRDefault="0099516E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99516E" w:rsidRPr="0042009A" w:rsidTr="00CE3A8D">
        <w:trPr>
          <w:trHeight w:val="1969"/>
        </w:trPr>
        <w:tc>
          <w:tcPr>
            <w:tcW w:w="429" w:type="dxa"/>
          </w:tcPr>
          <w:p w:rsidR="0099516E" w:rsidRPr="0042009A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99516E" w:rsidRPr="0042009A" w:rsidRDefault="003012EE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20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Раздельное и дефисное написание частиц.</w:t>
            </w:r>
          </w:p>
        </w:tc>
        <w:tc>
          <w:tcPr>
            <w:tcW w:w="1552" w:type="dxa"/>
          </w:tcPr>
          <w:p w:rsidR="0099516E" w:rsidRPr="0042009A" w:rsidRDefault="002F6B2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230" w:type="dxa"/>
          </w:tcPr>
          <w:p w:rsidR="0099516E" w:rsidRPr="0042009A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42009A" w:rsidRPr="0042009A" w:rsidRDefault="0042009A" w:rsidP="00420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1.Правила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170-171</w:t>
            </w: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(прочитать)</w:t>
            </w:r>
          </w:p>
          <w:p w:rsidR="0099516E" w:rsidRPr="0042009A" w:rsidRDefault="00AD5E6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 w:rsidR="0042009A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42009A">
              <w:rPr>
                <w:rFonts w:ascii="Times New Roman" w:hAnsi="Times New Roman" w:cs="Times New Roman"/>
                <w:sz w:val="24"/>
                <w:szCs w:val="24"/>
              </w:rPr>
              <w:t xml:space="preserve"> 420</w:t>
            </w:r>
            <w:r w:rsidR="00CE3A8D"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009A">
              <w:rPr>
                <w:rFonts w:ascii="Times New Roman" w:hAnsi="Times New Roman" w:cs="Times New Roman"/>
                <w:sz w:val="24"/>
                <w:szCs w:val="24"/>
              </w:rPr>
              <w:t>( вставить на месте пропусков слова то же, также или так же.</w:t>
            </w:r>
          </w:p>
          <w:p w:rsidR="0099516E" w:rsidRPr="0042009A" w:rsidRDefault="0099516E" w:rsidP="00FD5ABE">
            <w:pPr>
              <w:rPr>
                <w:rStyle w:val="a4"/>
                <w:rFonts w:ascii="Times New Roman" w:hAnsi="Times New Roman" w:cs="Times New Roman"/>
                <w:color w:val="004065"/>
                <w:sz w:val="24"/>
                <w:szCs w:val="24"/>
              </w:rPr>
            </w:pPr>
          </w:p>
          <w:p w:rsidR="0099516E" w:rsidRPr="0042009A" w:rsidRDefault="00193DEC" w:rsidP="00FD5ABE">
            <w:pPr>
              <w:rPr>
                <w:rStyle w:val="a4"/>
                <w:rFonts w:ascii="Times New Roman" w:hAnsi="Times New Roman" w:cs="Times New Roman"/>
                <w:color w:val="004065"/>
                <w:sz w:val="24"/>
                <w:szCs w:val="24"/>
              </w:rPr>
            </w:pPr>
            <w:hyperlink r:id="rId5" w:tgtFrame="_blank" w:history="1">
              <w:r w:rsidR="0099516E" w:rsidRPr="0042009A">
                <w:rPr>
                  <w:rFonts w:ascii="Times New Roman" w:hAnsi="Times New Roman" w:cs="Times New Roman"/>
                  <w:color w:val="004065"/>
                  <w:sz w:val="24"/>
                  <w:szCs w:val="24"/>
                </w:rPr>
                <w:br/>
              </w:r>
            </w:hyperlink>
          </w:p>
          <w:p w:rsidR="0099516E" w:rsidRPr="0042009A" w:rsidRDefault="0099516E" w:rsidP="00FD5ABE">
            <w:pPr>
              <w:rPr>
                <w:rStyle w:val="a4"/>
                <w:rFonts w:ascii="Times New Roman" w:hAnsi="Times New Roman" w:cs="Times New Roman"/>
                <w:color w:val="004065"/>
                <w:sz w:val="24"/>
                <w:szCs w:val="24"/>
              </w:rPr>
            </w:pPr>
          </w:p>
          <w:p w:rsidR="0099516E" w:rsidRPr="0042009A" w:rsidRDefault="0099516E" w:rsidP="00FD5ABE">
            <w:pPr>
              <w:rPr>
                <w:rFonts w:ascii="Times New Roman" w:hAnsi="Times New Roman" w:cs="Times New Roman"/>
                <w:color w:val="444444"/>
                <w:sz w:val="24"/>
                <w:szCs w:val="24"/>
              </w:rPr>
            </w:pPr>
          </w:p>
          <w:p w:rsidR="0099516E" w:rsidRPr="0042009A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AD5E6D" w:rsidRPr="0042009A" w:rsidRDefault="00AD5E6D" w:rsidP="00FD5A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 w:rsidRPr="0042009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Упр</w:t>
            </w:r>
            <w:proofErr w:type="spellEnd"/>
            <w:proofErr w:type="gramEnd"/>
            <w:r w:rsidRPr="0042009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42009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424 (переделать предложения, включив в них частицу –ка)</w:t>
            </w:r>
          </w:p>
          <w:p w:rsidR="0099516E" w:rsidRPr="0042009A" w:rsidRDefault="0099516E" w:rsidP="00FD5A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99516E" w:rsidRPr="0042009A" w:rsidRDefault="0099516E" w:rsidP="00FD5ABE">
            <w:pPr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</w:pPr>
            <w:r w:rsidRPr="0042009A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99516E" w:rsidRPr="0042009A" w:rsidTr="002F6B2C">
        <w:tc>
          <w:tcPr>
            <w:tcW w:w="429" w:type="dxa"/>
          </w:tcPr>
          <w:p w:rsidR="0099516E" w:rsidRPr="0042009A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3012EE" w:rsidRPr="0042009A" w:rsidRDefault="003012EE" w:rsidP="003012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Морфологический разбор (анализ)  частицы. </w:t>
            </w:r>
          </w:p>
          <w:p w:rsidR="0099516E" w:rsidRPr="0042009A" w:rsidRDefault="0099516E" w:rsidP="003012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2" w:type="dxa"/>
          </w:tcPr>
          <w:p w:rsidR="0099516E" w:rsidRPr="0042009A" w:rsidRDefault="002F6B2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230" w:type="dxa"/>
          </w:tcPr>
          <w:p w:rsidR="00606AD7" w:rsidRPr="0042009A" w:rsidRDefault="00606AD7" w:rsidP="00606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517647" w:rsidRPr="0042009A" w:rsidRDefault="0008745E" w:rsidP="00517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Порядок морфологического разбор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172-173</w:t>
            </w:r>
            <w:r w:rsidR="00517647" w:rsidRPr="004200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17647" w:rsidRPr="0042009A" w:rsidRDefault="0008745E" w:rsidP="00517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427</w:t>
            </w:r>
            <w:r w:rsidR="00517647"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устный разбор</w:t>
            </w:r>
            <w:r w:rsidR="00517647" w:rsidRPr="004200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17647" w:rsidRPr="0042009A" w:rsidRDefault="00517647" w:rsidP="00517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16E" w:rsidRPr="0042009A" w:rsidRDefault="0099516E" w:rsidP="00606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99516E" w:rsidRPr="0042009A" w:rsidRDefault="0099516E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="0008745E">
              <w:rPr>
                <w:rFonts w:ascii="Times New Roman" w:hAnsi="Times New Roman" w:cs="Times New Roman"/>
                <w:sz w:val="24"/>
                <w:szCs w:val="24"/>
              </w:rPr>
              <w:t xml:space="preserve"> 428</w:t>
            </w: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8745E">
              <w:rPr>
                <w:rFonts w:ascii="Times New Roman" w:hAnsi="Times New Roman" w:cs="Times New Roman"/>
                <w:sz w:val="24"/>
                <w:szCs w:val="24"/>
              </w:rPr>
              <w:t>записать частицы группами)</w:t>
            </w:r>
          </w:p>
          <w:p w:rsidR="0099516E" w:rsidRPr="0042009A" w:rsidRDefault="0099516E" w:rsidP="0099516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99516E" w:rsidRPr="0042009A" w:rsidRDefault="0099516E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99516E" w:rsidRPr="0042009A" w:rsidTr="002F6B2C">
        <w:tc>
          <w:tcPr>
            <w:tcW w:w="429" w:type="dxa"/>
          </w:tcPr>
          <w:p w:rsidR="0099516E" w:rsidRPr="0042009A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3012EE" w:rsidRPr="0042009A" w:rsidRDefault="003012EE" w:rsidP="003012EE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Отрицательные частицы НЕ и НИ.</w:t>
            </w:r>
          </w:p>
          <w:p w:rsidR="0099516E" w:rsidRPr="0042009A" w:rsidRDefault="0099516E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2" w:type="dxa"/>
          </w:tcPr>
          <w:p w:rsidR="0099516E" w:rsidRPr="0042009A" w:rsidRDefault="002F6B2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230" w:type="dxa"/>
          </w:tcPr>
          <w:p w:rsidR="0099516E" w:rsidRPr="0042009A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F45120" w:rsidRDefault="009B043F" w:rsidP="00F45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1.Правила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174-175</w:t>
            </w:r>
            <w:r w:rsidR="00F45120" w:rsidRPr="0042009A">
              <w:rPr>
                <w:rFonts w:ascii="Times New Roman" w:hAnsi="Times New Roman" w:cs="Times New Roman"/>
                <w:sz w:val="24"/>
                <w:szCs w:val="24"/>
              </w:rPr>
              <w:t>(прочитать)</w:t>
            </w:r>
          </w:p>
          <w:p w:rsidR="00193DEC" w:rsidRDefault="00193DEC" w:rsidP="00F45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193DEC" w:rsidRDefault="00193DEC" w:rsidP="00193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resh</w:t>
              </w:r>
              <w:proofErr w:type="spellEnd"/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subgect</w:t>
              </w:r>
              <w:proofErr w:type="spellEnd"/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lesson</w:t>
              </w:r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/2621/</w:t>
              </w:r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main</w:t>
              </w:r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F45120" w:rsidRPr="0042009A" w:rsidRDefault="00193DEC" w:rsidP="00F45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9B043F">
              <w:rPr>
                <w:rFonts w:ascii="Times New Roman" w:hAnsi="Times New Roman" w:cs="Times New Roman"/>
                <w:sz w:val="24"/>
                <w:szCs w:val="24"/>
              </w:rPr>
              <w:t>.упр 432</w:t>
            </w:r>
            <w:r w:rsidR="00F45120"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E06598">
              <w:rPr>
                <w:rFonts w:ascii="Times New Roman" w:hAnsi="Times New Roman" w:cs="Times New Roman"/>
                <w:sz w:val="24"/>
                <w:szCs w:val="24"/>
              </w:rPr>
              <w:t>прочитать предложения, объяснить орфограмму</w:t>
            </w:r>
            <w:r w:rsidR="00F45120" w:rsidRPr="004200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45120" w:rsidRPr="0042009A" w:rsidRDefault="00F45120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16E" w:rsidRPr="0042009A" w:rsidRDefault="0099516E" w:rsidP="00F45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F45120" w:rsidRPr="0042009A" w:rsidRDefault="00E06598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434</w:t>
            </w:r>
            <w:r w:rsidR="00F45120"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дописать словосочетания</w:t>
            </w:r>
            <w:r w:rsidR="00F45120" w:rsidRPr="004200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9516E" w:rsidRPr="0042009A" w:rsidRDefault="0099516E" w:rsidP="0099516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99516E" w:rsidRPr="0042009A" w:rsidRDefault="0099516E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2F6B2C" w:rsidRPr="0042009A" w:rsidTr="002F6B2C">
        <w:tc>
          <w:tcPr>
            <w:tcW w:w="429" w:type="dxa"/>
          </w:tcPr>
          <w:p w:rsidR="002F6B2C" w:rsidRPr="0042009A" w:rsidRDefault="002F6B2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6" w:type="dxa"/>
          </w:tcPr>
          <w:p w:rsidR="003012EE" w:rsidRPr="0042009A" w:rsidRDefault="003012EE" w:rsidP="003012EE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Различение частицы </w:t>
            </w:r>
            <w:proofErr w:type="spellStart"/>
            <w:r w:rsidRPr="00420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Start"/>
            <w:r w:rsidRPr="00420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е-</w:t>
            </w:r>
            <w:proofErr w:type="spellEnd"/>
            <w:proofErr w:type="gramEnd"/>
            <w:r w:rsidRPr="00420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приставки не-.</w:t>
            </w:r>
          </w:p>
          <w:p w:rsidR="002F6B2C" w:rsidRPr="0042009A" w:rsidRDefault="002F6B2C" w:rsidP="003012EE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2" w:type="dxa"/>
          </w:tcPr>
          <w:p w:rsidR="002F6B2C" w:rsidRPr="0042009A" w:rsidRDefault="002F6B2C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230" w:type="dxa"/>
          </w:tcPr>
          <w:p w:rsidR="002F6B2C" w:rsidRPr="0042009A" w:rsidRDefault="002F6B2C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2F6B2C" w:rsidRPr="0042009A" w:rsidRDefault="00AB16A3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06598">
              <w:rPr>
                <w:rFonts w:ascii="Times New Roman" w:hAnsi="Times New Roman" w:cs="Times New Roman"/>
                <w:sz w:val="24"/>
                <w:szCs w:val="24"/>
              </w:rPr>
              <w:t>Прочитать параграф 72</w:t>
            </w:r>
          </w:p>
          <w:p w:rsidR="00AB16A3" w:rsidRPr="0042009A" w:rsidRDefault="00AB16A3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E06598">
              <w:rPr>
                <w:rFonts w:ascii="Times New Roman" w:hAnsi="Times New Roman" w:cs="Times New Roman"/>
                <w:sz w:val="24"/>
                <w:szCs w:val="24"/>
              </w:rPr>
              <w:t xml:space="preserve"> 438</w:t>
            </w: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E06598">
              <w:rPr>
                <w:rFonts w:ascii="Times New Roman" w:hAnsi="Times New Roman" w:cs="Times New Roman"/>
                <w:sz w:val="24"/>
                <w:szCs w:val="24"/>
              </w:rPr>
              <w:t>сопоставить предложения</w:t>
            </w: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F6B2C" w:rsidRPr="0042009A" w:rsidRDefault="002F6B2C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6B2C" w:rsidRPr="0042009A" w:rsidRDefault="002F6B2C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2F6B2C" w:rsidRPr="0042009A" w:rsidRDefault="002F6B2C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="00E06598">
              <w:rPr>
                <w:rFonts w:ascii="Times New Roman" w:hAnsi="Times New Roman" w:cs="Times New Roman"/>
                <w:sz w:val="24"/>
                <w:szCs w:val="24"/>
              </w:rPr>
              <w:t xml:space="preserve"> 442(вы</w:t>
            </w: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писать,</w:t>
            </w:r>
            <w:r w:rsidR="00E06598"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предложения</w:t>
            </w:r>
            <w:r w:rsidR="00AB16A3" w:rsidRPr="004200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00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F6B2C" w:rsidRPr="0042009A" w:rsidRDefault="002F6B2C" w:rsidP="002F6B2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2009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2F6B2C" w:rsidRPr="0042009A" w:rsidRDefault="002F6B2C" w:rsidP="002F6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09A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</w:tbl>
    <w:p w:rsidR="00B3256C" w:rsidRPr="0042009A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42009A" w:rsidSect="0099516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16E"/>
    <w:rsid w:val="0008745E"/>
    <w:rsid w:val="00193DEC"/>
    <w:rsid w:val="001E7449"/>
    <w:rsid w:val="00250288"/>
    <w:rsid w:val="002F6B2C"/>
    <w:rsid w:val="003012EE"/>
    <w:rsid w:val="00373E6C"/>
    <w:rsid w:val="0042009A"/>
    <w:rsid w:val="00517647"/>
    <w:rsid w:val="00606AD7"/>
    <w:rsid w:val="006925C1"/>
    <w:rsid w:val="0099516E"/>
    <w:rsid w:val="009B043F"/>
    <w:rsid w:val="00AB16A3"/>
    <w:rsid w:val="00AD5E6D"/>
    <w:rsid w:val="00B3256C"/>
    <w:rsid w:val="00CE3A8D"/>
    <w:rsid w:val="00E06598"/>
    <w:rsid w:val="00F341D4"/>
    <w:rsid w:val="00F4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9516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951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gect/lesson/2621/main/" TargetMode="External"/><Relationship Id="rId5" Type="http://schemas.openxmlformats.org/officeDocument/2006/relationships/hyperlink" Target="https://resh.edu.ru/subject/lesson/2260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2020-03-25T13:39:00Z</dcterms:created>
  <dcterms:modified xsi:type="dcterms:W3CDTF">2020-04-15T15:28:00Z</dcterms:modified>
</cp:coreProperties>
</file>